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346" w:rsidRPr="00172346" w:rsidRDefault="00172346" w:rsidP="00172346">
      <w:pPr>
        <w:spacing w:after="150" w:line="315" w:lineRule="atLeast"/>
        <w:jc w:val="center"/>
        <w:rPr>
          <w:rFonts w:ascii="Times New Roman" w:eastAsia="Times New Roman" w:hAnsi="Times New Roman" w:cs="Times New Roman"/>
          <w:b/>
          <w:bCs/>
          <w:color w:val="CC0066"/>
          <w:sz w:val="40"/>
          <w:szCs w:val="40"/>
          <w:lang w:eastAsia="ru-RU"/>
        </w:rPr>
      </w:pPr>
      <w:r w:rsidRPr="00172346">
        <w:rPr>
          <w:rFonts w:ascii="Times New Roman" w:eastAsia="Times New Roman" w:hAnsi="Times New Roman" w:cs="Times New Roman"/>
          <w:b/>
          <w:bCs/>
          <w:color w:val="CC0066"/>
          <w:sz w:val="40"/>
          <w:szCs w:val="40"/>
          <w:lang w:eastAsia="ru-RU"/>
        </w:rPr>
        <w:t>«Как развивать речевое дыхание»</w:t>
      </w:r>
    </w:p>
    <w:p w:rsidR="00172346" w:rsidRDefault="00172346" w:rsidP="00172346">
      <w:pPr>
        <w:spacing w:after="0" w:line="240" w:lineRule="auto"/>
        <w:rPr>
          <w:rFonts w:ascii="Times New Roman" w:eastAsia="Times New Roman" w:hAnsi="Times New Roman" w:cs="Times New Roman"/>
          <w:b/>
          <w:bCs/>
          <w:color w:val="000000"/>
          <w:sz w:val="28"/>
          <w:szCs w:val="28"/>
          <w:lang w:eastAsia="ru-RU"/>
        </w:rPr>
      </w:pPr>
    </w:p>
    <w:p w:rsidR="00172346" w:rsidRDefault="00172346" w:rsidP="00172346">
      <w:pPr>
        <w:spacing w:after="0" w:line="240" w:lineRule="auto"/>
        <w:rPr>
          <w:rFonts w:ascii="Times New Roman" w:eastAsia="Times New Roman" w:hAnsi="Times New Roman" w:cs="Times New Roman"/>
          <w:b/>
          <w:bCs/>
          <w:color w:val="000000"/>
          <w:sz w:val="28"/>
          <w:szCs w:val="28"/>
          <w:lang w:eastAsia="ru-RU"/>
        </w:rPr>
      </w:pPr>
    </w:p>
    <w:p w:rsidR="00172346" w:rsidRPr="00172346" w:rsidRDefault="00172346" w:rsidP="00172346">
      <w:pPr>
        <w:spacing w:after="0" w:line="240" w:lineRule="auto"/>
        <w:jc w:val="center"/>
        <w:rPr>
          <w:rFonts w:ascii="Times New Roman" w:eastAsia="Times New Roman" w:hAnsi="Times New Roman" w:cs="Times New Roman"/>
          <w:color w:val="000000"/>
          <w:sz w:val="28"/>
          <w:szCs w:val="28"/>
          <w:lang w:eastAsia="ru-RU"/>
        </w:rPr>
      </w:pPr>
      <w:r w:rsidRPr="00172346">
        <w:rPr>
          <w:rFonts w:ascii="Times New Roman" w:eastAsia="Times New Roman" w:hAnsi="Times New Roman" w:cs="Times New Roman"/>
          <w:noProof/>
          <w:color w:val="000000"/>
          <w:sz w:val="28"/>
          <w:szCs w:val="28"/>
          <w:lang w:eastAsia="ru-RU"/>
        </w:rPr>
        <w:drawing>
          <wp:inline distT="0" distB="0" distL="0" distR="0">
            <wp:extent cx="4953000" cy="2943225"/>
            <wp:effectExtent l="19050" t="0" r="0" b="0"/>
            <wp:docPr id="1" name="Рисунок 1" descr="https://ped-kopilka.ru/upload/blogs2/2020/3/78114_d6008bc8b386db41a85e22a4c64f687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kopilka.ru/upload/blogs2/2020/3/78114_d6008bc8b386db41a85e22a4c64f6874.jpg.jpg"/>
                    <pic:cNvPicPr>
                      <a:picLocks noChangeAspect="1" noChangeArrowheads="1"/>
                    </pic:cNvPicPr>
                  </pic:nvPicPr>
                  <pic:blipFill>
                    <a:blip r:embed="rId4" cstate="print"/>
                    <a:srcRect/>
                    <a:stretch>
                      <a:fillRect/>
                    </a:stretch>
                  </pic:blipFill>
                  <pic:spPr bwMode="auto">
                    <a:xfrm>
                      <a:off x="0" y="0"/>
                      <a:ext cx="4953000" cy="2943225"/>
                    </a:xfrm>
                    <a:prstGeom prst="rect">
                      <a:avLst/>
                    </a:prstGeom>
                    <a:noFill/>
                    <a:ln w="9525">
                      <a:noFill/>
                      <a:miter lim="800000"/>
                      <a:headEnd/>
                      <a:tailEnd/>
                    </a:ln>
                  </pic:spPr>
                </pic:pic>
              </a:graphicData>
            </a:graphic>
          </wp:inline>
        </w:drawing>
      </w:r>
    </w:p>
    <w:p w:rsidR="00172346" w:rsidRPr="00172346" w:rsidRDefault="00172346" w:rsidP="00172346">
      <w:pPr>
        <w:shd w:val="clear" w:color="auto" w:fill="FFFFFF"/>
        <w:spacing w:after="0" w:line="240" w:lineRule="auto"/>
        <w:rPr>
          <w:rFonts w:ascii="Times New Roman" w:eastAsia="Times New Roman" w:hAnsi="Times New Roman" w:cs="Times New Roman"/>
          <w:color w:val="000000"/>
          <w:sz w:val="28"/>
          <w:szCs w:val="28"/>
          <w:lang w:eastAsia="ru-RU"/>
        </w:rPr>
      </w:pPr>
      <w:r w:rsidRPr="00172346">
        <w:rPr>
          <w:rFonts w:ascii="Times New Roman" w:eastAsia="Times New Roman" w:hAnsi="Times New Roman" w:cs="Times New Roman"/>
          <w:color w:val="000000"/>
          <w:sz w:val="28"/>
          <w:szCs w:val="28"/>
          <w:lang w:eastAsia="ru-RU"/>
        </w:rPr>
        <w:br/>
        <w:t>Чтобы научить ребенка правильно и четко говорить, владеть голосом, нужно, прежде всего, научить его правильно дышать.</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Источником образования звуков речи является воздушная струя, выходящая из легких через гортань, глотку, полость рта или носа наружу.</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Речевое дыхание, в отличие от физиологического (жизненного), является произвольным.</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При физиологическом (жизненном) дыхании вдох и выдох осуществляются через нос, вдох по продолжительности почти равен выдоху.</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Речевое дыхание осуществляется через рот, вдох совершается быстро, выдох замедлен.</w:t>
      </w:r>
      <w:r w:rsidRPr="00172346">
        <w:rPr>
          <w:rFonts w:ascii="Times New Roman" w:eastAsia="Times New Roman" w:hAnsi="Times New Roman" w:cs="Times New Roman"/>
          <w:color w:val="000000"/>
          <w:sz w:val="28"/>
          <w:szCs w:val="28"/>
          <w:lang w:eastAsia="ru-RU"/>
        </w:rPr>
        <w:br/>
        <w:t>При физиологическом дыхании за вдохом сразу следует выдох, затем пауза.</w:t>
      </w:r>
      <w:r w:rsidRPr="00172346">
        <w:rPr>
          <w:rFonts w:ascii="Times New Roman" w:eastAsia="Times New Roman" w:hAnsi="Times New Roman" w:cs="Times New Roman"/>
          <w:color w:val="000000"/>
          <w:sz w:val="28"/>
          <w:szCs w:val="28"/>
          <w:lang w:eastAsia="ru-RU"/>
        </w:rPr>
        <w:br/>
        <w:t>При речевом дыхании, наоборот, за вдохом следует пауза, а затем плавный вдох.</w:t>
      </w:r>
    </w:p>
    <w:p w:rsidR="00172346" w:rsidRDefault="00172346" w:rsidP="00172346">
      <w:pPr>
        <w:shd w:val="clear" w:color="auto" w:fill="FFFFFF"/>
        <w:spacing w:after="0" w:line="240" w:lineRule="auto"/>
        <w:rPr>
          <w:rFonts w:ascii="Times New Roman" w:eastAsia="Times New Roman" w:hAnsi="Times New Roman" w:cs="Times New Roman"/>
          <w:color w:val="000000"/>
          <w:sz w:val="28"/>
          <w:szCs w:val="28"/>
          <w:lang w:eastAsia="ru-RU"/>
        </w:rPr>
      </w:pPr>
      <w:r w:rsidRPr="00172346">
        <w:rPr>
          <w:rFonts w:ascii="Times New Roman" w:eastAsia="Times New Roman" w:hAnsi="Times New Roman" w:cs="Times New Roman"/>
          <w:color w:val="000000"/>
          <w:sz w:val="28"/>
          <w:szCs w:val="28"/>
          <w:lang w:eastAsia="ru-RU"/>
        </w:rPr>
        <w:t>Правильное речевое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Качество речи, ее громкость, плавность во многом зависят от речевого дыхания.</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lastRenderedPageBreak/>
        <w:t>Проявляя изобретательность, выдумку, вы сможете помочь своему ребенку выработать правильное речевое дыхание и быстрее освоить труднопроизносимые звуки. </w:t>
      </w:r>
    </w:p>
    <w:p w:rsidR="00172346" w:rsidRDefault="00172346" w:rsidP="00172346">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72346" w:rsidRPr="00172346" w:rsidRDefault="00172346" w:rsidP="00172346">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Рекомендуем</w:t>
      </w:r>
      <w:r w:rsidRPr="00172346">
        <w:rPr>
          <w:rFonts w:ascii="Times New Roman" w:eastAsia="Times New Roman" w:hAnsi="Times New Roman" w:cs="Times New Roman"/>
          <w:b/>
          <w:bCs/>
          <w:color w:val="000000"/>
          <w:sz w:val="28"/>
          <w:szCs w:val="28"/>
          <w:lang w:eastAsia="ru-RU"/>
        </w:rPr>
        <w:t xml:space="preserve"> начать с забавных для ребенка игровых упражнений:</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1. «Снег». </w:t>
      </w:r>
      <w:r w:rsidRPr="00172346">
        <w:rPr>
          <w:rFonts w:ascii="Times New Roman" w:eastAsia="Times New Roman" w:hAnsi="Times New Roman" w:cs="Times New Roman"/>
          <w:color w:val="000000"/>
          <w:sz w:val="28"/>
          <w:szCs w:val="28"/>
          <w:lang w:eastAsia="ru-RU"/>
        </w:rPr>
        <w:t>Ребенку предлагается подуть на вату, мелкие бумажки, пушинки и тем самым превратить обычную комнату в заснеженный лес. Губы ребёнка должны быть округлены и слегка вытянуты вперёд. Желательно не надувать щеки, при выполнении этого упражнения.</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2. «Кораблики».</w:t>
      </w:r>
      <w:r w:rsidRPr="00172346">
        <w:rPr>
          <w:rFonts w:ascii="Times New Roman" w:eastAsia="Times New Roman" w:hAnsi="Times New Roman" w:cs="Times New Roman"/>
          <w:color w:val="000000"/>
          <w:sz w:val="28"/>
          <w:szCs w:val="28"/>
          <w:lang w:eastAsia="ru-RU"/>
        </w:rPr>
        <w:t> Наполните таз водой и научите ребёнка дуть на лёгкие предметы, находящиеся в тазу, например, кораблики. Вы можете устроить соревнование: чей кораблик дальше уплыл. Очень хорошо для этих целей использовать пластмассовые яйца от «киндер-сюрпризов» или упаковки от бахил, выдаваемых автоматами.</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3. «Футбол».</w:t>
      </w:r>
      <w:r w:rsidRPr="00172346">
        <w:rPr>
          <w:rFonts w:ascii="Times New Roman" w:eastAsia="Times New Roman" w:hAnsi="Times New Roman" w:cs="Times New Roman"/>
          <w:color w:val="000000"/>
          <w:sz w:val="28"/>
          <w:szCs w:val="28"/>
          <w:lang w:eastAsia="ru-RU"/>
        </w:rPr>
        <w:t> Соорудите из конструктора или другого материала ворота, возьмите шарик от пинг-понга или любой другой легкий шарик. И поиграйте с ребенком в футбол. Ребенок должен дуть на шарик, стараясь загнать его в ворота. Можно взять два шарика и поиграть в игру: «Кто быстрее».</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4. «Бульбульки».</w:t>
      </w:r>
      <w:r w:rsidRPr="00172346">
        <w:rPr>
          <w:rFonts w:ascii="Times New Roman" w:eastAsia="Times New Roman" w:hAnsi="Times New Roman" w:cs="Times New Roman"/>
          <w:color w:val="000000"/>
          <w:sz w:val="28"/>
          <w:szCs w:val="28"/>
          <w:lang w:eastAsia="ru-RU"/>
        </w:rPr>
        <w:t> Возьмите два пластмассовых прозрачных стаканчика. В один налейте много воды, почти до краев, а в другой налейте чуть-чуть. Предложите ребенку поиграть в «</w:t>
      </w:r>
      <w:proofErr w:type="spellStart"/>
      <w:r w:rsidRPr="00172346">
        <w:rPr>
          <w:rFonts w:ascii="Times New Roman" w:eastAsia="Times New Roman" w:hAnsi="Times New Roman" w:cs="Times New Roman"/>
          <w:color w:val="000000"/>
          <w:sz w:val="28"/>
          <w:szCs w:val="28"/>
          <w:lang w:eastAsia="ru-RU"/>
        </w:rPr>
        <w:t>бульбульки</w:t>
      </w:r>
      <w:proofErr w:type="spellEnd"/>
      <w:r w:rsidRPr="00172346">
        <w:rPr>
          <w:rFonts w:ascii="Times New Roman" w:eastAsia="Times New Roman" w:hAnsi="Times New Roman" w:cs="Times New Roman"/>
          <w:color w:val="000000"/>
          <w:sz w:val="28"/>
          <w:szCs w:val="28"/>
          <w:lang w:eastAsia="ru-RU"/>
        </w:rPr>
        <w:t>» с помощью трубочек для коктейля. Для этого в стаканчик, где много воды нужно дуть через трубочку слабо, а в стаканчик, где мало воды – можно дуть сильно. Задача ребенка так играть в «</w:t>
      </w:r>
      <w:proofErr w:type="spellStart"/>
      <w:r w:rsidRPr="00172346">
        <w:rPr>
          <w:rFonts w:ascii="Times New Roman" w:eastAsia="Times New Roman" w:hAnsi="Times New Roman" w:cs="Times New Roman"/>
          <w:color w:val="000000"/>
          <w:sz w:val="28"/>
          <w:szCs w:val="28"/>
          <w:lang w:eastAsia="ru-RU"/>
        </w:rPr>
        <w:t>бульбульки</w:t>
      </w:r>
      <w:proofErr w:type="spellEnd"/>
      <w:r w:rsidRPr="00172346">
        <w:rPr>
          <w:rFonts w:ascii="Times New Roman" w:eastAsia="Times New Roman" w:hAnsi="Times New Roman" w:cs="Times New Roman"/>
          <w:color w:val="000000"/>
          <w:sz w:val="28"/>
          <w:szCs w:val="28"/>
          <w:lang w:eastAsia="ru-RU"/>
        </w:rPr>
        <w:t>», чтобы не пролить воду. Обязательно обратите внимание ребенка на слова: слабо, сильно, много, мало. Эту игру можно также использовать для закрепления знания цветов. Для этого возьмите разноцветные стаканчики и трубочки и предложите ребенку подуть в зеленый стаканчик через зеленую трубочку и т. д.</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5. «Волшебные пузырьки».</w:t>
      </w:r>
      <w:r w:rsidRPr="00172346">
        <w:rPr>
          <w:rFonts w:ascii="Times New Roman" w:eastAsia="Times New Roman" w:hAnsi="Times New Roman" w:cs="Times New Roman"/>
          <w:color w:val="000000"/>
          <w:sz w:val="28"/>
          <w:szCs w:val="28"/>
          <w:lang w:eastAsia="ru-RU"/>
        </w:rPr>
        <w:t> Предложите ребенку поиграть с мыльными пузырями. Он может сам выдувать мыльные пузыри, если же у него не получается дуть или он не хочет заниматься, то выдувайте пузыри, направляя их в ребенка. Это стимулирует ребенка дуть на пузыри, чтобы они не попали в него.</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6. «Дудочка». </w:t>
      </w:r>
      <w:r w:rsidRPr="00172346">
        <w:rPr>
          <w:rFonts w:ascii="Times New Roman" w:eastAsia="Times New Roman" w:hAnsi="Times New Roman" w:cs="Times New Roman"/>
          <w:color w:val="000000"/>
          <w:sz w:val="28"/>
          <w:szCs w:val="28"/>
          <w:lang w:eastAsia="ru-RU"/>
        </w:rPr>
        <w:t>Предложите ребенку высунуть узкий язык вперед, слегка касаясь кончиком языка стеклянного пузырька. Выдувать воздух на кончик языка так, чтобы пузырек засвистел, как дудочка.</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7. «Губная гармошка».</w:t>
      </w:r>
      <w:r w:rsidRPr="00172346">
        <w:rPr>
          <w:rFonts w:ascii="Times New Roman" w:eastAsia="Times New Roman" w:hAnsi="Times New Roman" w:cs="Times New Roman"/>
          <w:color w:val="000000"/>
          <w:sz w:val="28"/>
          <w:szCs w:val="28"/>
          <w:lang w:eastAsia="ru-RU"/>
        </w:rPr>
        <w:t> Предложите ребенку стать музыкантом, пусть он поиграет на губной гармошке. При этом ваша задача не в том, чтобы научить его играть, потому не обращайте внимание на мелодию. Важно, чтобы ребенок вдыхал воздух через губную гармошку и выдыхал в нее же.</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8. «Цветочный магазин».</w:t>
      </w:r>
      <w:r w:rsidRPr="00172346">
        <w:rPr>
          <w:rFonts w:ascii="Times New Roman" w:eastAsia="Times New Roman" w:hAnsi="Times New Roman" w:cs="Times New Roman"/>
          <w:color w:val="000000"/>
          <w:sz w:val="28"/>
          <w:szCs w:val="28"/>
          <w:lang w:eastAsia="ru-RU"/>
        </w:rPr>
        <w:t> Предложите ребенку глубоко медленно вдохнуть через нос, нюхая воображаемый цветочек, чтобы выбрать самый ароматный цветочек для бабушки или мамы. Вы можете использовать для этой игры различные ароматические саше, однако они не должны иметь резких запахов, не должны быть пыльными и нельзя подносить их слишком близко к носу.</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9. «Свеча».</w:t>
      </w:r>
      <w:r w:rsidRPr="00172346">
        <w:rPr>
          <w:rFonts w:ascii="Times New Roman" w:eastAsia="Times New Roman" w:hAnsi="Times New Roman" w:cs="Times New Roman"/>
          <w:color w:val="000000"/>
          <w:sz w:val="28"/>
          <w:szCs w:val="28"/>
          <w:lang w:eastAsia="ru-RU"/>
        </w:rPr>
        <w:t> Купите большие разноцветные свечи и поиграйте с ними. Вы зажигаете свечи и просите ребенка подуть на синюю свечу, затем на желтую и т. д. Дуть нужно медленно, вдох не должен быть шумным, нельзя надувать щеки. Сначала свечу можно поднести поближе к ребенку, затем постепенно удалять ее.</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b/>
          <w:bCs/>
          <w:color w:val="000000"/>
          <w:sz w:val="28"/>
          <w:szCs w:val="28"/>
          <w:lang w:eastAsia="ru-RU"/>
        </w:rPr>
        <w:t>При выполнении этих упражнений необходимо соблюдать следующие правила:</w:t>
      </w:r>
      <w:r w:rsidRPr="00172346">
        <w:rPr>
          <w:rFonts w:ascii="Times New Roman" w:eastAsia="Times New Roman" w:hAnsi="Times New Roman" w:cs="Times New Roman"/>
          <w:color w:val="000000"/>
          <w:sz w:val="28"/>
          <w:szCs w:val="28"/>
          <w:lang w:eastAsia="ru-RU"/>
        </w:rPr>
        <w:br/>
        <w:t>1. Воздух набирать через нос, плечи не поднимать.</w:t>
      </w:r>
      <w:r w:rsidRPr="00172346">
        <w:rPr>
          <w:rFonts w:ascii="Times New Roman" w:eastAsia="Times New Roman" w:hAnsi="Times New Roman" w:cs="Times New Roman"/>
          <w:color w:val="000000"/>
          <w:sz w:val="28"/>
          <w:szCs w:val="28"/>
          <w:lang w:eastAsia="ru-RU"/>
        </w:rPr>
        <w:br/>
        <w:t>2. Выдох должен быть длительным, плавным.</w:t>
      </w:r>
      <w:r w:rsidRPr="00172346">
        <w:rPr>
          <w:rFonts w:ascii="Times New Roman" w:eastAsia="Times New Roman" w:hAnsi="Times New Roman" w:cs="Times New Roman"/>
          <w:color w:val="000000"/>
          <w:sz w:val="28"/>
          <w:szCs w:val="28"/>
          <w:lang w:eastAsia="ru-RU"/>
        </w:rPr>
        <w:br/>
        <w:t>3. Необходимо следить, чтобы ребенок не надувал щеки (на начальном этапе можно прижимать их ладошками).</w:t>
      </w:r>
      <w:r w:rsidRPr="00172346">
        <w:rPr>
          <w:rFonts w:ascii="Times New Roman" w:eastAsia="Times New Roman" w:hAnsi="Times New Roman" w:cs="Times New Roman"/>
          <w:color w:val="000000"/>
          <w:sz w:val="28"/>
          <w:szCs w:val="28"/>
          <w:lang w:eastAsia="ru-RU"/>
        </w:rPr>
        <w:br/>
        <w:t>4. Не переусердствуйте! Достаточно 3-5 повторений (нельзя много раз подряд повторять упражнения, так как это может привести к головокружению).</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Правильное речевое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color w:val="000000"/>
          <w:sz w:val="28"/>
          <w:szCs w:val="28"/>
          <w:lang w:eastAsia="ru-RU"/>
        </w:rPr>
        <w:br/>
        <w:t>Помните, пожалуйста, что в развитии ребенка не бывает мелочей. Дарите ему свое постоянное внимание и участие.</w:t>
      </w:r>
      <w:r w:rsidRPr="00172346">
        <w:rPr>
          <w:rFonts w:ascii="Times New Roman" w:eastAsia="Times New Roman" w:hAnsi="Times New Roman" w:cs="Times New Roman"/>
          <w:color w:val="000000"/>
          <w:sz w:val="28"/>
          <w:szCs w:val="28"/>
          <w:lang w:eastAsia="ru-RU"/>
        </w:rPr>
        <w:br/>
      </w:r>
      <w:r w:rsidRPr="00172346">
        <w:rPr>
          <w:rFonts w:ascii="Times New Roman" w:eastAsia="Times New Roman" w:hAnsi="Times New Roman" w:cs="Times New Roman"/>
          <w:i/>
          <w:iCs/>
          <w:color w:val="000000"/>
          <w:sz w:val="28"/>
          <w:szCs w:val="28"/>
          <w:bdr w:val="none" w:sz="0" w:space="0" w:color="auto" w:frame="1"/>
          <w:lang w:eastAsia="ru-RU"/>
        </w:rPr>
        <w:t>Играйте и развивайте!</w:t>
      </w:r>
    </w:p>
    <w:p w:rsidR="00172346" w:rsidRPr="00172346" w:rsidRDefault="00172346" w:rsidP="00172346">
      <w:pPr>
        <w:shd w:val="clear" w:color="auto" w:fill="FFFFFF"/>
        <w:spacing w:after="0" w:line="240" w:lineRule="auto"/>
        <w:rPr>
          <w:rFonts w:ascii="Times New Roman" w:eastAsia="Times New Roman" w:hAnsi="Times New Roman" w:cs="Times New Roman"/>
          <w:color w:val="000000"/>
          <w:sz w:val="28"/>
          <w:szCs w:val="28"/>
          <w:lang w:eastAsia="ru-RU"/>
        </w:rPr>
      </w:pPr>
      <w:r w:rsidRPr="00172346">
        <w:rPr>
          <w:rFonts w:ascii="Times New Roman" w:eastAsia="Times New Roman" w:hAnsi="Times New Roman" w:cs="Times New Roman"/>
          <w:color w:val="000000"/>
          <w:sz w:val="28"/>
          <w:szCs w:val="28"/>
          <w:lang w:eastAsia="ru-RU"/>
        </w:rPr>
        <w:br/>
      </w:r>
    </w:p>
    <w:sectPr w:rsidR="00172346" w:rsidRPr="00172346" w:rsidSect="00E624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172346"/>
    <w:rsid w:val="00172346"/>
    <w:rsid w:val="00E624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499"/>
  </w:style>
  <w:style w:type="paragraph" w:styleId="3">
    <w:name w:val="heading 3"/>
    <w:basedOn w:val="a"/>
    <w:link w:val="30"/>
    <w:uiPriority w:val="9"/>
    <w:qFormat/>
    <w:rsid w:val="0017234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72346"/>
    <w:rPr>
      <w:rFonts w:ascii="Times New Roman" w:eastAsia="Times New Roman" w:hAnsi="Times New Roman" w:cs="Times New Roman"/>
      <w:b/>
      <w:bCs/>
      <w:sz w:val="27"/>
      <w:szCs w:val="27"/>
      <w:lang w:eastAsia="ru-RU"/>
    </w:rPr>
  </w:style>
  <w:style w:type="character" w:styleId="a3">
    <w:name w:val="Strong"/>
    <w:basedOn w:val="a0"/>
    <w:uiPriority w:val="22"/>
    <w:qFormat/>
    <w:rsid w:val="00172346"/>
    <w:rPr>
      <w:b/>
      <w:bCs/>
    </w:rPr>
  </w:style>
  <w:style w:type="character" w:customStyle="1" w:styleId="ksblok">
    <w:name w:val="ks_blok"/>
    <w:basedOn w:val="a0"/>
    <w:rsid w:val="00172346"/>
  </w:style>
  <w:style w:type="character" w:styleId="a4">
    <w:name w:val="Hyperlink"/>
    <w:basedOn w:val="a0"/>
    <w:uiPriority w:val="99"/>
    <w:semiHidden/>
    <w:unhideWhenUsed/>
    <w:rsid w:val="00172346"/>
    <w:rPr>
      <w:color w:val="0000FF"/>
      <w:u w:val="single"/>
    </w:rPr>
  </w:style>
  <w:style w:type="character" w:customStyle="1" w:styleId="ksptitle">
    <w:name w:val="ks_ptitle"/>
    <w:basedOn w:val="a0"/>
    <w:rsid w:val="00172346"/>
  </w:style>
  <w:style w:type="paragraph" w:styleId="a5">
    <w:name w:val="Balloon Text"/>
    <w:basedOn w:val="a"/>
    <w:link w:val="a6"/>
    <w:uiPriority w:val="99"/>
    <w:semiHidden/>
    <w:unhideWhenUsed/>
    <w:rsid w:val="0017234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723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6403209">
      <w:bodyDiv w:val="1"/>
      <w:marLeft w:val="0"/>
      <w:marRight w:val="0"/>
      <w:marTop w:val="0"/>
      <w:marBottom w:val="0"/>
      <w:divBdr>
        <w:top w:val="none" w:sz="0" w:space="0" w:color="auto"/>
        <w:left w:val="none" w:sz="0" w:space="0" w:color="auto"/>
        <w:bottom w:val="none" w:sz="0" w:space="0" w:color="auto"/>
        <w:right w:val="none" w:sz="0" w:space="0" w:color="auto"/>
      </w:divBdr>
      <w:divsChild>
        <w:div w:id="1264848353">
          <w:marLeft w:val="0"/>
          <w:marRight w:val="0"/>
          <w:marTop w:val="15"/>
          <w:marBottom w:val="225"/>
          <w:divBdr>
            <w:top w:val="none" w:sz="0" w:space="0" w:color="auto"/>
            <w:left w:val="none" w:sz="0" w:space="0" w:color="auto"/>
            <w:bottom w:val="none" w:sz="0" w:space="0" w:color="auto"/>
            <w:right w:val="none" w:sz="0" w:space="0" w:color="auto"/>
          </w:divBdr>
          <w:divsChild>
            <w:div w:id="1369067818">
              <w:marLeft w:val="0"/>
              <w:marRight w:val="0"/>
              <w:marTop w:val="150"/>
              <w:marBottom w:val="150"/>
              <w:divBdr>
                <w:top w:val="none" w:sz="0" w:space="0" w:color="auto"/>
                <w:left w:val="none" w:sz="0" w:space="0" w:color="auto"/>
                <w:bottom w:val="none" w:sz="0" w:space="0" w:color="auto"/>
                <w:right w:val="none" w:sz="0" w:space="0" w:color="auto"/>
              </w:divBdr>
            </w:div>
          </w:divsChild>
        </w:div>
        <w:div w:id="1916239700">
          <w:marLeft w:val="0"/>
          <w:marRight w:val="0"/>
          <w:marTop w:val="75"/>
          <w:marBottom w:val="225"/>
          <w:divBdr>
            <w:top w:val="none" w:sz="0" w:space="0" w:color="auto"/>
            <w:left w:val="none" w:sz="0" w:space="0" w:color="auto"/>
            <w:bottom w:val="none" w:sz="0" w:space="0" w:color="auto"/>
            <w:right w:val="none" w:sz="0" w:space="0" w:color="auto"/>
          </w:divBdr>
        </w:div>
        <w:div w:id="1654524281">
          <w:marLeft w:val="0"/>
          <w:marRight w:val="150"/>
          <w:marTop w:val="0"/>
          <w:marBottom w:val="0"/>
          <w:divBdr>
            <w:top w:val="single" w:sz="6" w:space="2" w:color="CB4F35"/>
            <w:left w:val="single" w:sz="6" w:space="2" w:color="CB4F35"/>
            <w:bottom w:val="single" w:sz="6" w:space="2" w:color="CB4F35"/>
            <w:right w:val="single" w:sz="6" w:space="2" w:color="CB4F35"/>
          </w:divBdr>
        </w:div>
        <w:div w:id="1319504279">
          <w:marLeft w:val="0"/>
          <w:marRight w:val="0"/>
          <w:marTop w:val="0"/>
          <w:marBottom w:val="0"/>
          <w:divBdr>
            <w:top w:val="none" w:sz="0" w:space="0" w:color="auto"/>
            <w:left w:val="none" w:sz="0" w:space="0" w:color="auto"/>
            <w:bottom w:val="none" w:sz="0" w:space="0" w:color="auto"/>
            <w:right w:val="none" w:sz="0" w:space="0" w:color="auto"/>
          </w:divBdr>
          <w:divsChild>
            <w:div w:id="182866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734</Words>
  <Characters>4186</Characters>
  <Application>Microsoft Office Word</Application>
  <DocSecurity>0</DocSecurity>
  <Lines>34</Lines>
  <Paragraphs>9</Paragraphs>
  <ScaleCrop>false</ScaleCrop>
  <Company>SPecialiST RePack</Company>
  <LinksUpToDate>false</LinksUpToDate>
  <CharactersWithSpaces>4911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1</cp:revision>
  <dcterms:created xsi:type="dcterms:W3CDTF">2021-02-28T04:16:00Z</dcterms:created>
  <dcterms:modified xsi:type="dcterms:W3CDTF">2021-02-28T04:23:00Z</dcterms:modified>
</cp:coreProperties>
</file>